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1B" w:rsidRPr="007E112F" w:rsidRDefault="007B54BC" w:rsidP="007E112F">
      <w:pPr>
        <w:rPr>
          <w:rFonts w:ascii="Tahoma" w:hAnsi="Tahoma" w:cs="Tahoma"/>
          <w:b/>
          <w:sz w:val="27"/>
          <w:szCs w:val="27"/>
        </w:rPr>
      </w:pPr>
      <w:r>
        <w:rPr>
          <w:rFonts w:ascii="Tahoma" w:hAnsi="Tahoma" w:cs="Tahoma"/>
          <w:b/>
          <w:bCs/>
          <w:sz w:val="27"/>
          <w:szCs w:val="27"/>
        </w:rPr>
        <w:t xml:space="preserve">Wiedereröffnung der </w:t>
      </w:r>
      <w:r w:rsidR="00D83699">
        <w:rPr>
          <w:rFonts w:ascii="Tahoma" w:hAnsi="Tahoma" w:cs="Tahoma"/>
          <w:b/>
          <w:bCs/>
          <w:sz w:val="27"/>
          <w:szCs w:val="27"/>
        </w:rPr>
        <w:t xml:space="preserve">Panik City </w:t>
      </w:r>
      <w:r>
        <w:rPr>
          <w:rFonts w:ascii="Tahoma" w:hAnsi="Tahoma" w:cs="Tahoma"/>
          <w:b/>
          <w:bCs/>
          <w:sz w:val="27"/>
          <w:szCs w:val="27"/>
        </w:rPr>
        <w:t>am 17. Mai 2020</w:t>
      </w:r>
    </w:p>
    <w:p w:rsidR="0057581B" w:rsidRPr="007E112F" w:rsidRDefault="007B54BC" w:rsidP="0057581B">
      <w:pPr>
        <w:rPr>
          <w:rFonts w:ascii="Arial" w:eastAsia="Times New Roman" w:hAnsi="Arial" w:cs="Arial"/>
          <w:color w:val="000000"/>
          <w:sz w:val="27"/>
          <w:szCs w:val="27"/>
          <w:lang w:eastAsia="de-DE"/>
        </w:rPr>
      </w:pPr>
      <w:r>
        <w:rPr>
          <w:rFonts w:ascii="Tahoma" w:hAnsi="Tahoma" w:cs="Tahoma"/>
          <w:sz w:val="27"/>
          <w:szCs w:val="27"/>
        </w:rPr>
        <w:t>Schrittweise Rückkehr nach Corona</w:t>
      </w:r>
    </w:p>
    <w:p w:rsidR="00545F51" w:rsidRPr="00C1510A" w:rsidRDefault="00545F51" w:rsidP="005E0D21">
      <w:pPr>
        <w:rPr>
          <w:sz w:val="20"/>
          <w:szCs w:val="20"/>
        </w:rPr>
      </w:pPr>
    </w:p>
    <w:p w:rsidR="007B54BC" w:rsidRPr="00C1510A" w:rsidRDefault="007B54BC" w:rsidP="007B54BC">
      <w:pPr>
        <w:rPr>
          <w:rFonts w:ascii="Tahoma" w:eastAsia="Times New Roman" w:hAnsi="Tahoma" w:cs="Tahoma"/>
          <w:sz w:val="20"/>
          <w:szCs w:val="20"/>
        </w:rPr>
      </w:pPr>
      <w:r w:rsidRPr="00C1510A">
        <w:rPr>
          <w:rFonts w:ascii="Tahoma" w:hAnsi="Tahoma" w:cs="Tahoma"/>
          <w:i/>
          <w:iCs/>
          <w:sz w:val="20"/>
          <w:szCs w:val="20"/>
        </w:rPr>
        <w:t>Hamburg, 11</w:t>
      </w:r>
      <w:r w:rsidR="00545F51" w:rsidRPr="00C1510A">
        <w:rPr>
          <w:rFonts w:ascii="Tahoma" w:hAnsi="Tahoma" w:cs="Tahoma"/>
          <w:i/>
          <w:iCs/>
          <w:sz w:val="20"/>
          <w:szCs w:val="20"/>
        </w:rPr>
        <w:t xml:space="preserve">. </w:t>
      </w:r>
      <w:r w:rsidRPr="00C1510A">
        <w:rPr>
          <w:rFonts w:ascii="Tahoma" w:hAnsi="Tahoma" w:cs="Tahoma"/>
          <w:i/>
          <w:iCs/>
          <w:sz w:val="20"/>
          <w:szCs w:val="20"/>
        </w:rPr>
        <w:t>Mai 2020</w:t>
      </w:r>
      <w:r w:rsidR="00152ACD" w:rsidRPr="00C1510A">
        <w:rPr>
          <w:rFonts w:ascii="Tahoma" w:hAnsi="Tahoma" w:cs="Tahoma"/>
          <w:i/>
          <w:iCs/>
          <w:sz w:val="20"/>
          <w:szCs w:val="20"/>
        </w:rPr>
        <w:t xml:space="preserve"> –</w:t>
      </w:r>
      <w:r w:rsidRPr="00C1510A">
        <w:rPr>
          <w:rFonts w:ascii="Tahoma" w:eastAsia="Times New Roman" w:hAnsi="Tahoma" w:cs="Tahoma"/>
          <w:sz w:val="20"/>
          <w:szCs w:val="20"/>
        </w:rPr>
        <w:t xml:space="preserve"> Die Tore zu den </w:t>
      </w:r>
      <w:proofErr w:type="spellStart"/>
      <w:r w:rsidRPr="00C1510A">
        <w:rPr>
          <w:rFonts w:ascii="Tahoma" w:eastAsia="Times New Roman" w:hAnsi="Tahoma" w:cs="Tahoma"/>
          <w:sz w:val="20"/>
          <w:szCs w:val="20"/>
        </w:rPr>
        <w:t>highligen</w:t>
      </w:r>
      <w:proofErr w:type="spellEnd"/>
      <w:r w:rsidRPr="00C1510A">
        <w:rPr>
          <w:rFonts w:ascii="Tahoma" w:eastAsia="Times New Roman" w:hAnsi="Tahoma" w:cs="Tahoma"/>
          <w:sz w:val="20"/>
          <w:szCs w:val="20"/>
        </w:rPr>
        <w:t xml:space="preserve"> Hallen des </w:t>
      </w:r>
      <w:proofErr w:type="spellStart"/>
      <w:r w:rsidRPr="00C1510A">
        <w:rPr>
          <w:rFonts w:ascii="Tahoma" w:eastAsia="Times New Roman" w:hAnsi="Tahoma" w:cs="Tahoma"/>
          <w:sz w:val="20"/>
          <w:szCs w:val="20"/>
        </w:rPr>
        <w:t>Udoversums</w:t>
      </w:r>
      <w:proofErr w:type="spellEnd"/>
      <w:r w:rsidRPr="00C1510A">
        <w:rPr>
          <w:rFonts w:ascii="Tahoma" w:eastAsia="Times New Roman" w:hAnsi="Tahoma" w:cs="Tahoma"/>
          <w:sz w:val="20"/>
          <w:szCs w:val="20"/>
        </w:rPr>
        <w:t xml:space="preserve"> öffnen wieder. Die Panik City startet am 17. Mai 2020 schrittweise und es gibt endlich wieder die Möglichkeit, durch das Leben von Udo Lindenberg zu </w:t>
      </w:r>
      <w:proofErr w:type="spellStart"/>
      <w:r w:rsidRPr="00C1510A">
        <w:rPr>
          <w:rFonts w:ascii="Tahoma" w:eastAsia="Times New Roman" w:hAnsi="Tahoma" w:cs="Tahoma"/>
          <w:sz w:val="20"/>
          <w:szCs w:val="20"/>
        </w:rPr>
        <w:t>rock’n‘rollen</w:t>
      </w:r>
      <w:proofErr w:type="spellEnd"/>
      <w:r w:rsidRPr="00C1510A">
        <w:rPr>
          <w:rFonts w:ascii="Tahoma" w:eastAsia="Times New Roman" w:hAnsi="Tahoma" w:cs="Tahoma"/>
          <w:sz w:val="20"/>
          <w:szCs w:val="20"/>
        </w:rPr>
        <w:t>.</w:t>
      </w:r>
    </w:p>
    <w:p w:rsidR="00B04A04" w:rsidRPr="00C1510A" w:rsidRDefault="00B04A04" w:rsidP="007B54BC">
      <w:pPr>
        <w:rPr>
          <w:rFonts w:ascii="Tahoma" w:eastAsia="Times New Roman" w:hAnsi="Tahoma" w:cs="Tahoma"/>
          <w:sz w:val="20"/>
          <w:szCs w:val="20"/>
        </w:rPr>
      </w:pPr>
    </w:p>
    <w:p w:rsidR="00FE5E9B" w:rsidRPr="00C1510A" w:rsidRDefault="00F478B8" w:rsidP="00FE5E9B">
      <w:pPr>
        <w:rPr>
          <w:rFonts w:ascii="Tahoma" w:eastAsia="Times New Roman" w:hAnsi="Tahoma" w:cs="Tahoma"/>
          <w:sz w:val="20"/>
          <w:szCs w:val="20"/>
        </w:rPr>
      </w:pPr>
      <w:r w:rsidRPr="00C1510A">
        <w:rPr>
          <w:rFonts w:ascii="Tahoma" w:eastAsia="Times New Roman" w:hAnsi="Tahoma" w:cs="Tahoma"/>
          <w:sz w:val="20"/>
          <w:szCs w:val="20"/>
        </w:rPr>
        <w:t xml:space="preserve">Udo Lindenberg ist begeistert: </w:t>
      </w:r>
      <w:r w:rsidR="00FE5E9B" w:rsidRPr="00C1510A">
        <w:rPr>
          <w:rFonts w:ascii="Tahoma" w:eastAsia="Times New Roman" w:hAnsi="Tahoma" w:cs="Tahoma"/>
          <w:sz w:val="20"/>
          <w:szCs w:val="20"/>
        </w:rPr>
        <w:t>„</w:t>
      </w:r>
      <w:proofErr w:type="spellStart"/>
      <w:r w:rsidR="00FE5E9B" w:rsidRPr="00C1510A">
        <w:rPr>
          <w:rFonts w:ascii="Tahoma" w:eastAsia="Times New Roman" w:hAnsi="Tahoma" w:cs="Tahoma"/>
          <w:sz w:val="20"/>
          <w:szCs w:val="20"/>
        </w:rPr>
        <w:t>yeah</w:t>
      </w:r>
      <w:proofErr w:type="spellEnd"/>
      <w:r w:rsidR="00FE5E9B" w:rsidRPr="00C1510A">
        <w:rPr>
          <w:rFonts w:ascii="Tahoma" w:eastAsia="Times New Roman" w:hAnsi="Tahoma" w:cs="Tahoma"/>
          <w:sz w:val="20"/>
          <w:szCs w:val="20"/>
        </w:rPr>
        <w:t xml:space="preserve"> uns </w:t>
      </w:r>
      <w:proofErr w:type="spellStart"/>
      <w:r w:rsidR="00FE5E9B" w:rsidRPr="00C1510A">
        <w:rPr>
          <w:rFonts w:ascii="Tahoma" w:eastAsia="Times New Roman" w:hAnsi="Tahoma" w:cs="Tahoma"/>
          <w:sz w:val="20"/>
          <w:szCs w:val="20"/>
        </w:rPr>
        <w:t>ziehts</w:t>
      </w:r>
      <w:proofErr w:type="spellEnd"/>
      <w:r w:rsidR="00FE5E9B" w:rsidRPr="00C1510A">
        <w:rPr>
          <w:rFonts w:ascii="Tahoma" w:eastAsia="Times New Roman" w:hAnsi="Tahoma" w:cs="Tahoma"/>
          <w:sz w:val="20"/>
          <w:szCs w:val="20"/>
        </w:rPr>
        <w:t xml:space="preserve"> zum </w:t>
      </w:r>
      <w:proofErr w:type="spellStart"/>
      <w:r w:rsidR="00FE5E9B" w:rsidRPr="00C1510A">
        <w:rPr>
          <w:rFonts w:ascii="Tahoma" w:eastAsia="Times New Roman" w:hAnsi="Tahoma" w:cs="Tahoma"/>
          <w:sz w:val="20"/>
          <w:szCs w:val="20"/>
        </w:rPr>
        <w:t>kiez</w:t>
      </w:r>
      <w:proofErr w:type="spellEnd"/>
      <w:r w:rsidR="00FE5E9B" w:rsidRPr="00C1510A">
        <w:rPr>
          <w:rFonts w:ascii="Tahoma" w:eastAsia="Times New Roman" w:hAnsi="Tahoma" w:cs="Tahoma"/>
          <w:sz w:val="20"/>
          <w:szCs w:val="20"/>
        </w:rPr>
        <w:t>,</w:t>
      </w:r>
      <w:proofErr w:type="gramStart"/>
      <w:r w:rsidR="00FE5E9B" w:rsidRPr="00C1510A">
        <w:rPr>
          <w:rFonts w:ascii="Tahoma" w:eastAsia="Times New Roman" w:hAnsi="Tahoma" w:cs="Tahoma"/>
          <w:sz w:val="20"/>
          <w:szCs w:val="20"/>
        </w:rPr>
        <w:t>, endlich</w:t>
      </w:r>
      <w:proofErr w:type="gramEnd"/>
      <w:r w:rsidR="00FE5E9B" w:rsidRPr="00C1510A">
        <w:rPr>
          <w:rFonts w:ascii="Tahoma" w:eastAsia="Times New Roman" w:hAnsi="Tahoma" w:cs="Tahoma"/>
          <w:sz w:val="20"/>
          <w:szCs w:val="20"/>
        </w:rPr>
        <w:t xml:space="preserve"> wieder </w:t>
      </w:r>
      <w:proofErr w:type="spellStart"/>
      <w:r w:rsidR="00FE5E9B" w:rsidRPr="00C1510A">
        <w:rPr>
          <w:rFonts w:ascii="Tahoma" w:eastAsia="Times New Roman" w:hAnsi="Tahoma" w:cs="Tahoma"/>
          <w:sz w:val="20"/>
          <w:szCs w:val="20"/>
        </w:rPr>
        <w:t>action</w:t>
      </w:r>
      <w:proofErr w:type="spellEnd"/>
      <w:r w:rsidR="00FE5E9B" w:rsidRPr="00C1510A">
        <w:rPr>
          <w:rFonts w:ascii="Tahoma" w:eastAsia="Times New Roman" w:hAnsi="Tahoma" w:cs="Tahoma"/>
          <w:sz w:val="20"/>
          <w:szCs w:val="20"/>
        </w:rPr>
        <w:t xml:space="preserve"> in meiner überirdischen </w:t>
      </w:r>
      <w:proofErr w:type="spellStart"/>
      <w:r w:rsidR="00FE5E9B" w:rsidRPr="00C1510A">
        <w:rPr>
          <w:rFonts w:ascii="Tahoma" w:eastAsia="Times New Roman" w:hAnsi="Tahoma" w:cs="Tahoma"/>
          <w:sz w:val="20"/>
          <w:szCs w:val="20"/>
        </w:rPr>
        <w:t>honky</w:t>
      </w:r>
      <w:proofErr w:type="spellEnd"/>
      <w:r w:rsidR="00FE5E9B" w:rsidRPr="00C1510A">
        <w:rPr>
          <w:rFonts w:ascii="Tahoma" w:eastAsia="Times New Roman" w:hAnsi="Tahoma" w:cs="Tahoma"/>
          <w:sz w:val="20"/>
          <w:szCs w:val="20"/>
        </w:rPr>
        <w:t xml:space="preserve"> </w:t>
      </w:r>
      <w:proofErr w:type="spellStart"/>
      <w:r w:rsidR="00FE5E9B" w:rsidRPr="00C1510A">
        <w:rPr>
          <w:rFonts w:ascii="Tahoma" w:eastAsia="Times New Roman" w:hAnsi="Tahoma" w:cs="Tahoma"/>
          <w:sz w:val="20"/>
          <w:szCs w:val="20"/>
        </w:rPr>
        <w:t>tonky</w:t>
      </w:r>
      <w:proofErr w:type="spellEnd"/>
      <w:r w:rsidR="00FE5E9B" w:rsidRPr="00C1510A">
        <w:rPr>
          <w:rFonts w:ascii="Tahoma" w:eastAsia="Times New Roman" w:hAnsi="Tahoma" w:cs="Tahoma"/>
          <w:sz w:val="20"/>
          <w:szCs w:val="20"/>
        </w:rPr>
        <w:t xml:space="preserve"> </w:t>
      </w:r>
      <w:proofErr w:type="spellStart"/>
      <w:r w:rsidR="00FE5E9B" w:rsidRPr="00C1510A">
        <w:rPr>
          <w:rFonts w:ascii="Tahoma" w:eastAsia="Times New Roman" w:hAnsi="Tahoma" w:cs="Tahoma"/>
          <w:sz w:val="20"/>
          <w:szCs w:val="20"/>
        </w:rPr>
        <w:t>raketenstation</w:t>
      </w:r>
      <w:proofErr w:type="spellEnd"/>
      <w:r w:rsidR="00FE5E9B" w:rsidRPr="00C1510A">
        <w:rPr>
          <w:rFonts w:ascii="Tahoma" w:eastAsia="Times New Roman" w:hAnsi="Tahoma" w:cs="Tahoma"/>
          <w:sz w:val="20"/>
          <w:szCs w:val="20"/>
        </w:rPr>
        <w:t xml:space="preserve"> auf der </w:t>
      </w:r>
      <w:proofErr w:type="spellStart"/>
      <w:r w:rsidR="00FE5E9B" w:rsidRPr="00C1510A">
        <w:rPr>
          <w:rFonts w:ascii="Tahoma" w:eastAsia="Times New Roman" w:hAnsi="Tahoma" w:cs="Tahoma"/>
          <w:sz w:val="20"/>
          <w:szCs w:val="20"/>
        </w:rPr>
        <w:t>reeperbahn</w:t>
      </w:r>
      <w:proofErr w:type="spellEnd"/>
      <w:r w:rsidR="00FE5E9B" w:rsidRPr="00C1510A">
        <w:rPr>
          <w:rFonts w:ascii="Tahoma" w:eastAsia="Times New Roman" w:hAnsi="Tahoma" w:cs="Tahoma"/>
          <w:sz w:val="20"/>
          <w:szCs w:val="20"/>
        </w:rPr>
        <w:t>!! freu mich intergalaktisch dass es wieder losgeht</w:t>
      </w:r>
      <w:proofErr w:type="gramStart"/>
      <w:r w:rsidR="00FE5E9B" w:rsidRPr="00C1510A">
        <w:rPr>
          <w:rFonts w:ascii="Tahoma" w:eastAsia="Times New Roman" w:hAnsi="Tahoma" w:cs="Tahoma"/>
          <w:sz w:val="20"/>
          <w:szCs w:val="20"/>
        </w:rPr>
        <w:t>,,</w:t>
      </w:r>
      <w:proofErr w:type="gramEnd"/>
      <w:r w:rsidR="00FE5E9B" w:rsidRPr="00C1510A">
        <w:rPr>
          <w:rFonts w:ascii="Tahoma" w:eastAsia="Times New Roman" w:hAnsi="Tahoma" w:cs="Tahoma"/>
          <w:sz w:val="20"/>
          <w:szCs w:val="20"/>
        </w:rPr>
        <w:t xml:space="preserve"> volle power happy </w:t>
      </w:r>
      <w:proofErr w:type="spellStart"/>
      <w:r w:rsidR="00FE5E9B" w:rsidRPr="00C1510A">
        <w:rPr>
          <w:rFonts w:ascii="Tahoma" w:eastAsia="Times New Roman" w:hAnsi="Tahoma" w:cs="Tahoma"/>
          <w:sz w:val="20"/>
          <w:szCs w:val="20"/>
        </w:rPr>
        <w:t>go</w:t>
      </w:r>
      <w:proofErr w:type="spellEnd"/>
      <w:r w:rsidR="00FE5E9B" w:rsidRPr="00C1510A">
        <w:rPr>
          <w:rFonts w:ascii="Tahoma" w:eastAsia="Times New Roman" w:hAnsi="Tahoma" w:cs="Tahoma"/>
          <w:sz w:val="20"/>
          <w:szCs w:val="20"/>
        </w:rPr>
        <w:t xml:space="preserve"> </w:t>
      </w:r>
      <w:proofErr w:type="spellStart"/>
      <w:r w:rsidR="00FE5E9B" w:rsidRPr="00C1510A">
        <w:rPr>
          <w:rFonts w:ascii="Tahoma" w:eastAsia="Times New Roman" w:hAnsi="Tahoma" w:cs="Tahoma"/>
          <w:sz w:val="20"/>
          <w:szCs w:val="20"/>
        </w:rPr>
        <w:t>luckyyy</w:t>
      </w:r>
      <w:proofErr w:type="spellEnd"/>
      <w:r w:rsidR="00FE5E9B" w:rsidRPr="00C1510A">
        <w:rPr>
          <w:rFonts w:ascii="Tahoma" w:eastAsia="Times New Roman" w:hAnsi="Tahoma" w:cs="Tahoma"/>
          <w:sz w:val="20"/>
          <w:szCs w:val="20"/>
        </w:rPr>
        <w:t xml:space="preserve"> euer </w:t>
      </w:r>
      <w:proofErr w:type="spellStart"/>
      <w:r w:rsidR="00FE5E9B" w:rsidRPr="00C1510A">
        <w:rPr>
          <w:rFonts w:ascii="Tahoma" w:eastAsia="Times New Roman" w:hAnsi="Tahoma" w:cs="Tahoma"/>
          <w:sz w:val="20"/>
          <w:szCs w:val="20"/>
        </w:rPr>
        <w:t>udonaut</w:t>
      </w:r>
      <w:proofErr w:type="spellEnd"/>
      <w:r w:rsidR="00FE5E9B" w:rsidRPr="00C1510A">
        <w:rPr>
          <w:rFonts w:ascii="Tahoma" w:eastAsia="Times New Roman" w:hAnsi="Tahoma" w:cs="Tahoma"/>
          <w:sz w:val="20"/>
          <w:szCs w:val="20"/>
        </w:rPr>
        <w:t>“</w:t>
      </w:r>
      <w:r w:rsidRPr="00C1510A">
        <w:rPr>
          <w:rFonts w:ascii="Tahoma" w:eastAsia="Times New Roman" w:hAnsi="Tahoma" w:cs="Tahoma"/>
          <w:sz w:val="20"/>
          <w:szCs w:val="20"/>
        </w:rPr>
        <w:t xml:space="preserve"> </w:t>
      </w:r>
    </w:p>
    <w:p w:rsidR="007B54BC" w:rsidRPr="00C1510A" w:rsidRDefault="007B54BC" w:rsidP="007B54BC">
      <w:pPr>
        <w:rPr>
          <w:rFonts w:ascii="Tahoma" w:eastAsia="Times New Roman" w:hAnsi="Tahoma" w:cs="Tahoma"/>
          <w:sz w:val="20"/>
          <w:szCs w:val="20"/>
        </w:rPr>
      </w:pPr>
    </w:p>
    <w:p w:rsidR="007B54BC" w:rsidRPr="00C1510A" w:rsidRDefault="007B54BC" w:rsidP="007B54BC">
      <w:pPr>
        <w:rPr>
          <w:rFonts w:ascii="Tahoma" w:eastAsia="Times New Roman" w:hAnsi="Tahoma" w:cs="Tahoma"/>
          <w:sz w:val="20"/>
          <w:szCs w:val="20"/>
        </w:rPr>
      </w:pPr>
      <w:r w:rsidRPr="00C1510A">
        <w:rPr>
          <w:rFonts w:ascii="Tahoma" w:eastAsia="Times New Roman" w:hAnsi="Tahoma" w:cs="Tahoma"/>
          <w:sz w:val="20"/>
          <w:szCs w:val="20"/>
        </w:rPr>
        <w:t xml:space="preserve">Die Hamburger Museen und Ausstellungshäuser nahmen ihren Publikumsverkehr bereits am 7. Mai 2020 wieder auf. Dabei steht die Eindämmung des </w:t>
      </w:r>
      <w:proofErr w:type="spellStart"/>
      <w:r w:rsidRPr="00C1510A">
        <w:rPr>
          <w:rFonts w:ascii="Tahoma" w:eastAsia="Times New Roman" w:hAnsi="Tahoma" w:cs="Tahoma"/>
          <w:sz w:val="20"/>
          <w:szCs w:val="20"/>
        </w:rPr>
        <w:t>Coronavirus</w:t>
      </w:r>
      <w:proofErr w:type="spellEnd"/>
      <w:r w:rsidRPr="00C1510A">
        <w:rPr>
          <w:rFonts w:ascii="Tahoma" w:eastAsia="Times New Roman" w:hAnsi="Tahoma" w:cs="Tahoma"/>
          <w:sz w:val="20"/>
          <w:szCs w:val="20"/>
        </w:rPr>
        <w:t xml:space="preserve"> im Vordergrund, so dass eine schrittweise Lockerung der Maßnahmen vorgesehen ist. Es ist hierfür ein geändertes Besuchskonzept mit entsprechenden Hygienemaßnahmen entwickelt worden, welches den Leitlinien für Museen in Hamburg folgt.</w:t>
      </w:r>
    </w:p>
    <w:p w:rsidR="007B54BC" w:rsidRPr="00C1510A" w:rsidRDefault="007B54BC" w:rsidP="007B54BC">
      <w:pPr>
        <w:rPr>
          <w:rFonts w:ascii="Tahoma" w:eastAsia="Times New Roman" w:hAnsi="Tahoma" w:cs="Tahoma"/>
          <w:sz w:val="20"/>
          <w:szCs w:val="20"/>
        </w:rPr>
      </w:pPr>
    </w:p>
    <w:p w:rsidR="007B54BC" w:rsidRPr="00C1510A" w:rsidRDefault="007B54BC" w:rsidP="007B54BC">
      <w:pPr>
        <w:rPr>
          <w:rFonts w:ascii="Tahoma" w:eastAsia="Times New Roman" w:hAnsi="Tahoma" w:cs="Tahoma"/>
          <w:sz w:val="20"/>
          <w:szCs w:val="20"/>
        </w:rPr>
      </w:pPr>
      <w:r w:rsidRPr="00C1510A">
        <w:rPr>
          <w:rFonts w:ascii="Tahoma" w:eastAsia="Times New Roman" w:hAnsi="Tahoma" w:cs="Tahoma"/>
          <w:sz w:val="20"/>
          <w:szCs w:val="20"/>
        </w:rPr>
        <w:t xml:space="preserve">Aufgrund der aktuellen Situation passt die Panik City die Öffnungszeiten an und ist im ersten Schritt von Donnerstag bis Sonntag für Zeitslots zwischen 12 und 17 Uhr buchbar. </w:t>
      </w:r>
    </w:p>
    <w:p w:rsidR="007B54BC" w:rsidRPr="00C1510A" w:rsidRDefault="007B54BC" w:rsidP="007B54BC">
      <w:pPr>
        <w:rPr>
          <w:rFonts w:ascii="Tahoma" w:eastAsia="Times New Roman" w:hAnsi="Tahoma" w:cs="Tahoma"/>
          <w:sz w:val="20"/>
          <w:szCs w:val="20"/>
        </w:rPr>
      </w:pPr>
    </w:p>
    <w:p w:rsidR="007B54BC" w:rsidRPr="00C1510A" w:rsidRDefault="007B54BC" w:rsidP="007B54BC">
      <w:pPr>
        <w:rPr>
          <w:rFonts w:ascii="Tahoma" w:eastAsia="Times New Roman" w:hAnsi="Tahoma" w:cs="Tahoma"/>
          <w:sz w:val="20"/>
          <w:szCs w:val="20"/>
        </w:rPr>
      </w:pPr>
      <w:r w:rsidRPr="00C1510A">
        <w:rPr>
          <w:rFonts w:ascii="Tahoma" w:eastAsia="Times New Roman" w:hAnsi="Tahoma" w:cs="Tahoma"/>
          <w:sz w:val="20"/>
          <w:szCs w:val="20"/>
        </w:rPr>
        <w:t xml:space="preserve">Die Maximalpersonenzahl wird aktuell auf 8 Gäste pro gebuchtem </w:t>
      </w:r>
      <w:proofErr w:type="spellStart"/>
      <w:r w:rsidRPr="00C1510A">
        <w:rPr>
          <w:rFonts w:ascii="Tahoma" w:eastAsia="Times New Roman" w:hAnsi="Tahoma" w:cs="Tahoma"/>
          <w:sz w:val="20"/>
          <w:szCs w:val="20"/>
        </w:rPr>
        <w:t>Zeitslot</w:t>
      </w:r>
      <w:proofErr w:type="spellEnd"/>
      <w:r w:rsidRPr="00C1510A">
        <w:rPr>
          <w:rFonts w:ascii="Tahoma" w:eastAsia="Times New Roman" w:hAnsi="Tahoma" w:cs="Tahoma"/>
          <w:sz w:val="20"/>
          <w:szCs w:val="20"/>
        </w:rPr>
        <w:t xml:space="preserve"> begrenzt. Mitarbeiter*innen begleiten die Besuche für die Umsetzung der technischen Erfordernisse und zur Sicherstellung der Einhaltung des Hygienekonzeptes wie Mindestabstand. Tickets werden vorab gebucht, damit die Kontaktdaten gespeichert sind. Die Reinigungsmaßnahmen wurden erhöht und zusätzliche Des</w:t>
      </w:r>
      <w:r w:rsidR="00BC45C0">
        <w:rPr>
          <w:rFonts w:ascii="Tahoma" w:eastAsia="Times New Roman" w:hAnsi="Tahoma" w:cs="Tahoma"/>
          <w:sz w:val="20"/>
          <w:szCs w:val="20"/>
        </w:rPr>
        <w:t xml:space="preserve">infektionsmaßnahmen eingeführt. </w:t>
      </w:r>
      <w:r w:rsidRPr="00C1510A">
        <w:rPr>
          <w:rFonts w:ascii="Tahoma" w:eastAsia="Times New Roman" w:hAnsi="Tahoma" w:cs="Tahoma"/>
          <w:sz w:val="20"/>
          <w:szCs w:val="20"/>
        </w:rPr>
        <w:t>Markierungen für das Einhalten des erforderlichen Mindestabstandes</w:t>
      </w:r>
      <w:r w:rsidR="00BC45C0">
        <w:rPr>
          <w:rFonts w:ascii="Tahoma" w:eastAsia="Times New Roman" w:hAnsi="Tahoma" w:cs="Tahoma"/>
          <w:sz w:val="20"/>
          <w:szCs w:val="20"/>
        </w:rPr>
        <w:t>, kontaktlose</w:t>
      </w:r>
      <w:r w:rsidRPr="00C1510A">
        <w:rPr>
          <w:rFonts w:ascii="Tahoma" w:eastAsia="Times New Roman" w:hAnsi="Tahoma" w:cs="Tahoma"/>
          <w:sz w:val="20"/>
          <w:szCs w:val="20"/>
        </w:rPr>
        <w:t xml:space="preserve"> Bezahlvorgänge und weitere Maßnahmen wurden umgesetzt. Mitarbeiter*innen und Gäste werden gebeten, Mund-Nasen-Behelfsmasken bzw. Bedeckung von Mund und Nase während des Besuches</w:t>
      </w:r>
      <w:r w:rsidR="00BC45C0">
        <w:rPr>
          <w:rFonts w:ascii="Tahoma" w:eastAsia="Times New Roman" w:hAnsi="Tahoma" w:cs="Tahoma"/>
          <w:sz w:val="20"/>
          <w:szCs w:val="20"/>
        </w:rPr>
        <w:t xml:space="preserve"> zu</w:t>
      </w:r>
      <w:bookmarkStart w:id="0" w:name="_GoBack"/>
      <w:bookmarkEnd w:id="0"/>
      <w:r w:rsidRPr="00C1510A">
        <w:rPr>
          <w:rFonts w:ascii="Tahoma" w:eastAsia="Times New Roman" w:hAnsi="Tahoma" w:cs="Tahoma"/>
          <w:sz w:val="20"/>
          <w:szCs w:val="20"/>
        </w:rPr>
        <w:t xml:space="preserve"> tragen. Es wird an mehreren Stellen Handdesinfektionsmittel zur Verwendung vor Ort zur Verfügung gestellt. Der Besuch ist als häusliche Gemeinschaft oder mit einer weiteren Person möglich.</w:t>
      </w:r>
    </w:p>
    <w:p w:rsidR="007B54BC" w:rsidRPr="00C1510A" w:rsidRDefault="007B54BC" w:rsidP="007B54BC">
      <w:pPr>
        <w:rPr>
          <w:rFonts w:ascii="Tahoma" w:eastAsia="Times New Roman" w:hAnsi="Tahoma" w:cs="Tahoma"/>
          <w:sz w:val="20"/>
          <w:szCs w:val="20"/>
        </w:rPr>
      </w:pPr>
    </w:p>
    <w:p w:rsidR="00B04A04" w:rsidRPr="00C1510A" w:rsidRDefault="00355109" w:rsidP="007B54BC">
      <w:pPr>
        <w:rPr>
          <w:rFonts w:ascii="Tahoma" w:eastAsia="Times New Roman" w:hAnsi="Tahoma" w:cs="Tahoma"/>
          <w:sz w:val="20"/>
          <w:szCs w:val="20"/>
        </w:rPr>
      </w:pPr>
      <w:r w:rsidRPr="00C1510A">
        <w:rPr>
          <w:rFonts w:ascii="Tahoma" w:eastAsia="Times New Roman" w:hAnsi="Tahoma" w:cs="Tahoma"/>
          <w:sz w:val="20"/>
          <w:szCs w:val="20"/>
        </w:rPr>
        <w:t>Axel Strehlitz, Geschäftsführer Panik City: „In den vergangen ach</w:t>
      </w:r>
      <w:r w:rsidR="005251F6" w:rsidRPr="00C1510A">
        <w:rPr>
          <w:rFonts w:ascii="Tahoma" w:eastAsia="Times New Roman" w:hAnsi="Tahoma" w:cs="Tahoma"/>
          <w:sz w:val="20"/>
          <w:szCs w:val="20"/>
        </w:rPr>
        <w:t>t</w:t>
      </w:r>
      <w:r w:rsidRPr="00C1510A">
        <w:rPr>
          <w:rFonts w:ascii="Tahoma" w:eastAsia="Times New Roman" w:hAnsi="Tahoma" w:cs="Tahoma"/>
          <w:sz w:val="20"/>
          <w:szCs w:val="20"/>
        </w:rPr>
        <w:t xml:space="preserve"> Wochen haben wir unsere Gäste echt vermisst, denn Panik City ist uns eine Herzensangelegenheit. </w:t>
      </w:r>
      <w:r w:rsidRPr="00C1510A">
        <w:rPr>
          <w:rFonts w:ascii="Tahoma" w:eastAsia="Times New Roman" w:hAnsi="Tahoma" w:cs="Tahoma"/>
          <w:sz w:val="20"/>
          <w:szCs w:val="20"/>
        </w:rPr>
        <w:t xml:space="preserve">An Urlaub ist sicherlich noch nicht wirklich zu denken. </w:t>
      </w:r>
      <w:r w:rsidRPr="00C1510A">
        <w:rPr>
          <w:rFonts w:ascii="Tahoma" w:eastAsia="Times New Roman" w:hAnsi="Tahoma" w:cs="Tahoma"/>
          <w:sz w:val="20"/>
          <w:szCs w:val="20"/>
        </w:rPr>
        <w:t xml:space="preserve">Deswegen laden wir ab Sonntag </w:t>
      </w:r>
      <w:r w:rsidRPr="00C1510A">
        <w:rPr>
          <w:rFonts w:ascii="Tahoma" w:eastAsia="Times New Roman" w:hAnsi="Tahoma" w:cs="Tahoma"/>
          <w:sz w:val="20"/>
          <w:szCs w:val="20"/>
        </w:rPr>
        <w:t xml:space="preserve">natürlich vor allem auch die </w:t>
      </w:r>
      <w:r w:rsidRPr="00C1510A">
        <w:rPr>
          <w:rFonts w:ascii="Tahoma" w:eastAsia="Times New Roman" w:hAnsi="Tahoma" w:cs="Tahoma"/>
          <w:sz w:val="20"/>
          <w:szCs w:val="20"/>
        </w:rPr>
        <w:t xml:space="preserve">Hamburgerinnen und Hamburger ein, in diesem Sommer die eigene Stadt neu zu entdecken und zu erobern. </w:t>
      </w:r>
      <w:r w:rsidRPr="00C1510A">
        <w:rPr>
          <w:rFonts w:ascii="Tahoma" w:eastAsia="Times New Roman" w:hAnsi="Tahoma" w:cs="Tahoma"/>
          <w:sz w:val="20"/>
          <w:szCs w:val="20"/>
        </w:rPr>
        <w:t>W</w:t>
      </w:r>
      <w:r w:rsidRPr="00C1510A">
        <w:rPr>
          <w:rFonts w:ascii="Tahoma" w:eastAsia="Times New Roman" w:hAnsi="Tahoma" w:cs="Tahoma"/>
          <w:sz w:val="20"/>
          <w:szCs w:val="20"/>
        </w:rPr>
        <w:t xml:space="preserve">enn uns </w:t>
      </w:r>
      <w:r w:rsidRPr="00C1510A">
        <w:rPr>
          <w:rFonts w:ascii="Tahoma" w:eastAsia="Times New Roman" w:hAnsi="Tahoma" w:cs="Tahoma"/>
          <w:sz w:val="20"/>
          <w:szCs w:val="20"/>
        </w:rPr>
        <w:t>Corona</w:t>
      </w:r>
      <w:r w:rsidRPr="00C1510A">
        <w:rPr>
          <w:rFonts w:ascii="Tahoma" w:eastAsia="Times New Roman" w:hAnsi="Tahoma" w:cs="Tahoma"/>
          <w:sz w:val="20"/>
          <w:szCs w:val="20"/>
        </w:rPr>
        <w:t xml:space="preserve"> schon nicht nach Spanien und Co</w:t>
      </w:r>
      <w:r w:rsidRPr="00C1510A">
        <w:rPr>
          <w:rFonts w:ascii="Tahoma" w:eastAsia="Times New Roman" w:hAnsi="Tahoma" w:cs="Tahoma"/>
          <w:sz w:val="20"/>
          <w:szCs w:val="20"/>
        </w:rPr>
        <w:t>.</w:t>
      </w:r>
      <w:r w:rsidRPr="00C1510A">
        <w:rPr>
          <w:rFonts w:ascii="Tahoma" w:eastAsia="Times New Roman" w:hAnsi="Tahoma" w:cs="Tahoma"/>
          <w:sz w:val="20"/>
          <w:szCs w:val="20"/>
        </w:rPr>
        <w:t xml:space="preserve"> reisen lässt, erobern wir wenigstens mit d</w:t>
      </w:r>
      <w:r w:rsidRPr="00C1510A">
        <w:rPr>
          <w:rFonts w:ascii="Tahoma" w:eastAsia="Times New Roman" w:hAnsi="Tahoma" w:cs="Tahoma"/>
          <w:sz w:val="20"/>
          <w:szCs w:val="20"/>
        </w:rPr>
        <w:t xml:space="preserve">em Panikmeister das </w:t>
      </w:r>
      <w:proofErr w:type="spellStart"/>
      <w:r w:rsidRPr="00C1510A">
        <w:rPr>
          <w:rFonts w:ascii="Tahoma" w:eastAsia="Times New Roman" w:hAnsi="Tahoma" w:cs="Tahoma"/>
          <w:sz w:val="20"/>
          <w:szCs w:val="20"/>
        </w:rPr>
        <w:t>Udoversum</w:t>
      </w:r>
      <w:proofErr w:type="spellEnd"/>
      <w:r w:rsidRPr="00C1510A">
        <w:rPr>
          <w:rFonts w:ascii="Tahoma" w:eastAsia="Times New Roman" w:hAnsi="Tahoma" w:cs="Tahoma"/>
          <w:sz w:val="20"/>
          <w:szCs w:val="20"/>
        </w:rPr>
        <w:t>."</w:t>
      </w:r>
    </w:p>
    <w:p w:rsidR="00B04A04" w:rsidRPr="00C1510A" w:rsidRDefault="00B04A04" w:rsidP="007B54BC">
      <w:pPr>
        <w:rPr>
          <w:rFonts w:ascii="Tahoma" w:eastAsia="Times New Roman" w:hAnsi="Tahoma" w:cs="Tahoma"/>
          <w:sz w:val="20"/>
          <w:szCs w:val="20"/>
        </w:rPr>
      </w:pPr>
    </w:p>
    <w:p w:rsidR="007B54BC" w:rsidRPr="00C1510A" w:rsidRDefault="007B54BC" w:rsidP="007B54BC">
      <w:pPr>
        <w:rPr>
          <w:rFonts w:ascii="Tahoma" w:eastAsia="Times New Roman" w:hAnsi="Tahoma" w:cs="Tahoma"/>
          <w:sz w:val="20"/>
          <w:szCs w:val="20"/>
        </w:rPr>
      </w:pPr>
      <w:r w:rsidRPr="00C1510A">
        <w:rPr>
          <w:rFonts w:ascii="Tahoma" w:eastAsia="Times New Roman" w:hAnsi="Tahoma" w:cs="Tahoma"/>
          <w:sz w:val="20"/>
          <w:szCs w:val="20"/>
        </w:rPr>
        <w:t xml:space="preserve">Sobald in Hamburg die Gastronomie wieder anläuft,  wird auch die „Alte Liebe – Die </w:t>
      </w:r>
      <w:proofErr w:type="spellStart"/>
      <w:r w:rsidRPr="00C1510A">
        <w:rPr>
          <w:rFonts w:ascii="Tahoma" w:eastAsia="Times New Roman" w:hAnsi="Tahoma" w:cs="Tahoma"/>
          <w:sz w:val="20"/>
          <w:szCs w:val="20"/>
        </w:rPr>
        <w:t>Panikbar</w:t>
      </w:r>
      <w:proofErr w:type="spellEnd"/>
      <w:r w:rsidRPr="00C1510A">
        <w:rPr>
          <w:rFonts w:ascii="Tahoma" w:eastAsia="Times New Roman" w:hAnsi="Tahoma" w:cs="Tahoma"/>
          <w:sz w:val="20"/>
          <w:szCs w:val="20"/>
        </w:rPr>
        <w:t xml:space="preserve">“ unter Einhaltung der Hygiene- und Abstandsregelungen in verschiedenen Stufen für die Panik City Besucher*innen verfügbar sein. </w:t>
      </w:r>
      <w:r w:rsidR="00B04A04" w:rsidRPr="00C1510A">
        <w:rPr>
          <w:rFonts w:ascii="Tahoma" w:eastAsia="Times New Roman" w:hAnsi="Tahoma" w:cs="Tahoma"/>
          <w:sz w:val="20"/>
          <w:szCs w:val="20"/>
        </w:rPr>
        <w:br/>
      </w:r>
    </w:p>
    <w:p w:rsidR="00881F0D" w:rsidRPr="00C1510A" w:rsidRDefault="00881F0D" w:rsidP="00881F0D">
      <w:pPr>
        <w:rPr>
          <w:rFonts w:ascii="Tahoma" w:hAnsi="Tahoma" w:cs="Tahoma"/>
          <w:b/>
          <w:sz w:val="17"/>
          <w:szCs w:val="17"/>
          <w:u w:val="single"/>
        </w:rPr>
      </w:pPr>
      <w:r w:rsidRPr="00C1510A">
        <w:rPr>
          <w:rFonts w:ascii="Tahoma" w:hAnsi="Tahoma" w:cs="Tahoma"/>
          <w:b/>
          <w:sz w:val="17"/>
          <w:szCs w:val="17"/>
          <w:u w:val="single"/>
        </w:rPr>
        <w:t>Über die PANIK CITY (</w:t>
      </w:r>
      <w:hyperlink r:id="rId7" w:tgtFrame="_blank" w:history="1">
        <w:r w:rsidRPr="00C1510A">
          <w:rPr>
            <w:rFonts w:ascii="Tahoma" w:hAnsi="Tahoma" w:cs="Tahoma"/>
            <w:b/>
            <w:color w:val="0070C0"/>
            <w:sz w:val="17"/>
            <w:szCs w:val="17"/>
            <w:u w:val="single"/>
          </w:rPr>
          <w:t>www.panikcity.de</w:t>
        </w:r>
      </w:hyperlink>
      <w:r w:rsidRPr="00C1510A">
        <w:rPr>
          <w:rFonts w:ascii="Tahoma" w:hAnsi="Tahoma" w:cs="Tahoma"/>
          <w:b/>
          <w:sz w:val="17"/>
          <w:szCs w:val="17"/>
          <w:u w:val="single"/>
        </w:rPr>
        <w:t>):</w:t>
      </w:r>
    </w:p>
    <w:p w:rsidR="00881F0D" w:rsidRPr="00C1510A" w:rsidRDefault="00881F0D" w:rsidP="0097453E">
      <w:pPr>
        <w:rPr>
          <w:rFonts w:ascii="Tahoma" w:hAnsi="Tahoma" w:cs="Tahoma"/>
          <w:sz w:val="17"/>
          <w:szCs w:val="17"/>
        </w:rPr>
      </w:pPr>
      <w:r w:rsidRPr="00C1510A">
        <w:rPr>
          <w:rFonts w:ascii="Tahoma" w:hAnsi="Tahoma" w:cs="Tahoma"/>
          <w:sz w:val="17"/>
          <w:szCs w:val="17"/>
        </w:rPr>
        <w:t>Auf einer Fläche von etwa 700 m² ist die PANIK CITY – UDO LINDENBERGS MULTIMEDIA ERLEBNIS auf Hamburgs Reeperbahn im Klubhaus St. Pauli zu Hause. Das innovative Technik-, Kunst- und Kultur-Projekt zeichnet das musikalische, künstlerische und gesellschaftspolitische Wirken des Ausnahmekünstlers Udo Lindenberg nach und macht es mittels technischer Innovationen erlebbar. Die Reeperbahn mit ihren Seitenstraßen ist mit über 30 Millionen Besuchern im Jahr Deutschlands Hotspot für Partys, Feiern und Entertainment aller Art. Als Musikstadt und Vorreiter in der Digitalisierung hat Hamburg mit der PANIK CITY einen neuen spannenden Ort der Be</w:t>
      </w:r>
      <w:r w:rsidR="0097453E" w:rsidRPr="00C1510A">
        <w:rPr>
          <w:rFonts w:ascii="Tahoma" w:hAnsi="Tahoma" w:cs="Tahoma"/>
          <w:sz w:val="17"/>
          <w:szCs w:val="17"/>
        </w:rPr>
        <w:t>gegnung und des Ausprobierens.</w:t>
      </w:r>
    </w:p>
    <w:p w:rsidR="00881F0D" w:rsidRPr="00C1510A" w:rsidRDefault="00881F0D" w:rsidP="00881F0D">
      <w:pPr>
        <w:rPr>
          <w:rFonts w:ascii="Tahoma" w:hAnsi="Tahoma" w:cs="Tahoma"/>
          <w:sz w:val="17"/>
          <w:szCs w:val="17"/>
        </w:rPr>
      </w:pPr>
    </w:p>
    <w:p w:rsidR="00881F0D" w:rsidRPr="00C1510A" w:rsidRDefault="00881F0D" w:rsidP="00881F0D">
      <w:pPr>
        <w:rPr>
          <w:rFonts w:ascii="Tahoma" w:hAnsi="Tahoma" w:cs="Tahoma"/>
          <w:sz w:val="17"/>
          <w:szCs w:val="17"/>
        </w:rPr>
      </w:pPr>
      <w:r w:rsidRPr="00C1510A">
        <w:rPr>
          <w:rFonts w:ascii="Tahoma" w:hAnsi="Tahoma" w:cs="Tahoma"/>
          <w:sz w:val="17"/>
          <w:szCs w:val="17"/>
        </w:rPr>
        <w:t xml:space="preserve">Bildmaterial </w:t>
      </w:r>
      <w:r w:rsidR="00D97483" w:rsidRPr="00C1510A">
        <w:rPr>
          <w:rFonts w:ascii="Tahoma" w:hAnsi="Tahoma" w:cs="Tahoma"/>
          <w:sz w:val="17"/>
          <w:szCs w:val="17"/>
        </w:rPr>
        <w:t>z</w:t>
      </w:r>
      <w:r w:rsidR="0097453E" w:rsidRPr="00C1510A">
        <w:rPr>
          <w:rFonts w:ascii="Tahoma" w:hAnsi="Tahoma" w:cs="Tahoma"/>
          <w:sz w:val="17"/>
          <w:szCs w:val="17"/>
        </w:rPr>
        <w:t xml:space="preserve">um Download direkt auf </w:t>
      </w:r>
      <w:hyperlink r:id="rId8" w:history="1">
        <w:r w:rsidR="0097453E" w:rsidRPr="00C1510A">
          <w:rPr>
            <w:rFonts w:ascii="Tahoma" w:hAnsi="Tahoma" w:cs="Tahoma"/>
            <w:color w:val="0070C0"/>
            <w:sz w:val="17"/>
            <w:szCs w:val="17"/>
            <w:u w:val="single"/>
          </w:rPr>
          <w:t>www.panikcity.de/presse</w:t>
        </w:r>
      </w:hyperlink>
      <w:r w:rsidR="0097453E" w:rsidRPr="00C1510A">
        <w:rPr>
          <w:rFonts w:ascii="Tahoma" w:hAnsi="Tahoma" w:cs="Tahoma"/>
          <w:color w:val="0070C0"/>
          <w:sz w:val="17"/>
          <w:szCs w:val="17"/>
        </w:rPr>
        <w:t xml:space="preserve"> </w:t>
      </w:r>
      <w:r w:rsidRPr="00C1510A">
        <w:rPr>
          <w:rFonts w:ascii="Tahoma" w:hAnsi="Tahoma" w:cs="Tahoma"/>
          <w:sz w:val="17"/>
          <w:szCs w:val="17"/>
        </w:rPr>
        <w:t>Copyright © Tine Acke/ Panik City</w:t>
      </w:r>
      <w:r w:rsidR="00152ACD" w:rsidRPr="00C1510A">
        <w:rPr>
          <w:rFonts w:ascii="Tahoma" w:hAnsi="Tahoma" w:cs="Tahoma"/>
          <w:sz w:val="17"/>
          <w:szCs w:val="17"/>
        </w:rPr>
        <w:t xml:space="preserve">, </w:t>
      </w:r>
      <w:r w:rsidRPr="00C1510A">
        <w:rPr>
          <w:rFonts w:ascii="Tahoma" w:hAnsi="Tahoma" w:cs="Tahoma"/>
          <w:sz w:val="17"/>
          <w:szCs w:val="17"/>
        </w:rPr>
        <w:t>Nutzung honorarfrei bei redaktioneller Verwendung in Bezug auf PANIK CITY.</w:t>
      </w:r>
    </w:p>
    <w:p w:rsidR="00881F0D" w:rsidRPr="00C1510A" w:rsidRDefault="00881F0D" w:rsidP="00881F0D">
      <w:pPr>
        <w:rPr>
          <w:rFonts w:ascii="Tahoma" w:hAnsi="Tahoma" w:cs="Tahoma"/>
          <w:sz w:val="17"/>
          <w:szCs w:val="17"/>
        </w:rPr>
      </w:pPr>
    </w:p>
    <w:p w:rsidR="00881F0D" w:rsidRPr="00C1510A" w:rsidRDefault="00881F0D" w:rsidP="00881F0D">
      <w:pPr>
        <w:rPr>
          <w:rFonts w:ascii="Tahoma" w:hAnsi="Tahoma" w:cs="Tahoma"/>
          <w:b/>
          <w:sz w:val="17"/>
          <w:szCs w:val="17"/>
          <w:u w:val="single"/>
        </w:rPr>
      </w:pPr>
      <w:r w:rsidRPr="00C1510A">
        <w:rPr>
          <w:rFonts w:ascii="Tahoma" w:hAnsi="Tahoma" w:cs="Tahoma"/>
          <w:b/>
          <w:sz w:val="17"/>
          <w:szCs w:val="17"/>
          <w:u w:val="single"/>
        </w:rPr>
        <w:t>Pressekontakt:</w:t>
      </w:r>
    </w:p>
    <w:p w:rsidR="00881F0D" w:rsidRPr="00C1510A" w:rsidRDefault="00881F0D" w:rsidP="00881F0D">
      <w:pPr>
        <w:rPr>
          <w:rFonts w:ascii="Tahoma" w:hAnsi="Tahoma" w:cs="Tahoma"/>
          <w:sz w:val="17"/>
          <w:szCs w:val="17"/>
        </w:rPr>
      </w:pPr>
      <w:r w:rsidRPr="00C1510A">
        <w:rPr>
          <w:rFonts w:ascii="Tahoma" w:hAnsi="Tahoma" w:cs="Tahoma"/>
          <w:sz w:val="17"/>
          <w:szCs w:val="17"/>
        </w:rPr>
        <w:t>Panik City Betriebs GmbH</w:t>
      </w:r>
      <w:r w:rsidR="00152ACD" w:rsidRPr="00C1510A">
        <w:rPr>
          <w:rFonts w:ascii="Tahoma" w:hAnsi="Tahoma" w:cs="Tahoma"/>
          <w:sz w:val="17"/>
          <w:szCs w:val="17"/>
        </w:rPr>
        <w:t xml:space="preserve">, </w:t>
      </w:r>
      <w:r w:rsidRPr="00C1510A">
        <w:rPr>
          <w:rFonts w:ascii="Tahoma" w:hAnsi="Tahoma" w:cs="Tahoma"/>
          <w:sz w:val="17"/>
          <w:szCs w:val="17"/>
        </w:rPr>
        <w:t xml:space="preserve">Petra Roitsch </w:t>
      </w:r>
    </w:p>
    <w:p w:rsidR="00152ACD" w:rsidRPr="00C1510A" w:rsidRDefault="00881F0D">
      <w:pPr>
        <w:rPr>
          <w:rFonts w:ascii="Tahoma" w:hAnsi="Tahoma" w:cs="Tahoma"/>
          <w:sz w:val="17"/>
          <w:szCs w:val="17"/>
        </w:rPr>
      </w:pPr>
      <w:r w:rsidRPr="00C1510A">
        <w:rPr>
          <w:rFonts w:ascii="Tahoma" w:hAnsi="Tahoma" w:cs="Tahoma"/>
          <w:sz w:val="17"/>
          <w:szCs w:val="17"/>
        </w:rPr>
        <w:t>Telefon: 040 – 3085 6700</w:t>
      </w:r>
      <w:r w:rsidR="00152ACD" w:rsidRPr="00C1510A">
        <w:rPr>
          <w:rFonts w:ascii="Tahoma" w:hAnsi="Tahoma" w:cs="Tahoma"/>
          <w:sz w:val="17"/>
          <w:szCs w:val="17"/>
        </w:rPr>
        <w:t xml:space="preserve">, </w:t>
      </w:r>
      <w:r w:rsidRPr="00C1510A">
        <w:rPr>
          <w:rFonts w:ascii="Tahoma" w:hAnsi="Tahoma" w:cs="Tahoma"/>
          <w:sz w:val="17"/>
          <w:szCs w:val="17"/>
        </w:rPr>
        <w:t xml:space="preserve">Email: </w:t>
      </w:r>
      <w:hyperlink r:id="rId9" w:tgtFrame="_blank" w:history="1">
        <w:r w:rsidRPr="00C1510A">
          <w:rPr>
            <w:rFonts w:ascii="Tahoma" w:hAnsi="Tahoma" w:cs="Tahoma"/>
            <w:color w:val="0070C0"/>
            <w:sz w:val="17"/>
            <w:szCs w:val="17"/>
          </w:rPr>
          <w:t>presse@panikcity.de</w:t>
        </w:r>
      </w:hyperlink>
      <w:r w:rsidRPr="00C1510A">
        <w:rPr>
          <w:rFonts w:ascii="Tahoma" w:hAnsi="Tahoma" w:cs="Tahoma"/>
          <w:sz w:val="17"/>
          <w:szCs w:val="17"/>
        </w:rPr>
        <w:t xml:space="preserve">  </w:t>
      </w:r>
    </w:p>
    <w:p w:rsidR="002063DF" w:rsidRPr="00C1510A" w:rsidRDefault="005A1BEF">
      <w:pPr>
        <w:rPr>
          <w:rFonts w:ascii="Tahoma" w:hAnsi="Tahoma" w:cs="Tahoma"/>
          <w:sz w:val="17"/>
          <w:szCs w:val="17"/>
        </w:rPr>
      </w:pPr>
      <w:r w:rsidRPr="00C1510A">
        <w:rPr>
          <w:rFonts w:ascii="Tahoma" w:hAnsi="Tahoma" w:cs="Tahoma"/>
          <w:sz w:val="17"/>
          <w:szCs w:val="17"/>
        </w:rPr>
        <w:t>Im Klubhaus St. Pauli</w:t>
      </w:r>
      <w:r w:rsidR="00152ACD" w:rsidRPr="00C1510A">
        <w:rPr>
          <w:rFonts w:ascii="Tahoma" w:hAnsi="Tahoma" w:cs="Tahoma"/>
          <w:sz w:val="17"/>
          <w:szCs w:val="17"/>
        </w:rPr>
        <w:t xml:space="preserve">, </w:t>
      </w:r>
      <w:r w:rsidRPr="00C1510A">
        <w:rPr>
          <w:rFonts w:ascii="Tahoma" w:hAnsi="Tahoma" w:cs="Tahoma"/>
          <w:sz w:val="17"/>
          <w:szCs w:val="17"/>
        </w:rPr>
        <w:t>Spielbudenplatz 21-22, 20359 Hamburg</w:t>
      </w:r>
    </w:p>
    <w:sectPr w:rsidR="002063DF" w:rsidRPr="00C1510A">
      <w:headerReference w:type="default" r:id="rId10"/>
      <w:footerReference w:type="default" r:id="rId11"/>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EFF" w:rsidRDefault="00224EFF">
      <w:r>
        <w:separator/>
      </w:r>
    </w:p>
  </w:endnote>
  <w:endnote w:type="continuationSeparator" w:id="0">
    <w:p w:rsidR="00224EFF" w:rsidRDefault="0022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2">
    <w:altName w:val="Times New Roman"/>
    <w:charset w:val="00"/>
    <w:family w:val="auto"/>
    <w:pitch w:val="variable"/>
  </w:font>
  <w:font w:name="Lucida Grande">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2A" w:rsidRDefault="00B90F2A">
    <w:pPr>
      <w:pStyle w:val="Fuzeile"/>
      <w:jc w:val="center"/>
      <w:rPr>
        <w:rFonts w:ascii="Tahoma" w:hAnsi="Tahoma"/>
        <w:sz w:val="16"/>
        <w:szCs w:val="16"/>
      </w:rPr>
    </w:pPr>
  </w:p>
  <w:p w:rsidR="00B90F2A" w:rsidRDefault="005354D2">
    <w:pPr>
      <w:pStyle w:val="Fuzeile"/>
      <w:jc w:val="center"/>
      <w:rPr>
        <w:rFonts w:ascii="Tahoma" w:hAnsi="Tahoma"/>
        <w:sz w:val="16"/>
        <w:szCs w:val="16"/>
      </w:rPr>
    </w:pPr>
    <w:r>
      <w:rPr>
        <w:rFonts w:ascii="Tahoma" w:hAnsi="Tahoma"/>
        <w:sz w:val="16"/>
        <w:szCs w:val="16"/>
      </w:rPr>
      <w:t>Panik City Betriebs GmbH, im Klubhaus St. Pauli</w:t>
    </w:r>
    <w:r w:rsidR="00603A6D">
      <w:rPr>
        <w:rFonts w:ascii="Tahoma" w:hAnsi="Tahoma"/>
        <w:sz w:val="16"/>
        <w:szCs w:val="16"/>
      </w:rPr>
      <w:t xml:space="preserve">, Spielbudenplatz </w:t>
    </w:r>
    <w:r w:rsidR="00876C47">
      <w:rPr>
        <w:rFonts w:ascii="Tahoma" w:hAnsi="Tahoma"/>
        <w:sz w:val="16"/>
        <w:szCs w:val="16"/>
      </w:rPr>
      <w:t>21-</w:t>
    </w:r>
    <w:r w:rsidR="00603A6D">
      <w:rPr>
        <w:rFonts w:ascii="Tahoma" w:hAnsi="Tahoma"/>
        <w:sz w:val="16"/>
        <w:szCs w:val="16"/>
      </w:rPr>
      <w:t>22, 20359 Hamburg</w:t>
    </w:r>
  </w:p>
  <w:p w:rsidR="00B90F2A" w:rsidRPr="00E6796D" w:rsidRDefault="005354D2">
    <w:pPr>
      <w:pStyle w:val="Fuzeile"/>
      <w:jc w:val="center"/>
      <w:rPr>
        <w:rFonts w:ascii="Tahoma" w:hAnsi="Tahoma" w:cs="Verdana"/>
        <w:color w:val="000000"/>
        <w:sz w:val="16"/>
        <w:szCs w:val="16"/>
      </w:rPr>
    </w:pPr>
    <w:r>
      <w:rPr>
        <w:rFonts w:ascii="Tahoma" w:hAnsi="Tahoma"/>
        <w:sz w:val="16"/>
        <w:szCs w:val="16"/>
      </w:rPr>
      <w:t>Tel: + 49 (0)40 – 3085 6700</w:t>
    </w:r>
    <w:r w:rsidR="0057581B">
      <w:rPr>
        <w:rFonts w:ascii="Tahoma" w:hAnsi="Tahoma"/>
        <w:sz w:val="16"/>
        <w:szCs w:val="16"/>
      </w:rPr>
      <w:t xml:space="preserve"> Email: presse</w:t>
    </w:r>
    <w:r w:rsidR="00603A6D">
      <w:rPr>
        <w:rFonts w:ascii="Tahoma" w:hAnsi="Tahoma"/>
        <w:sz w:val="16"/>
        <w:szCs w:val="16"/>
      </w:rPr>
      <w:t>@panikcity.de</w:t>
    </w:r>
  </w:p>
  <w:p w:rsidR="00B90F2A" w:rsidRDefault="00603A6D">
    <w:pPr>
      <w:jc w:val="center"/>
      <w:rPr>
        <w:rFonts w:ascii="Tahoma" w:hAnsi="Tahoma"/>
        <w:sz w:val="16"/>
        <w:szCs w:val="16"/>
      </w:rPr>
    </w:pPr>
    <w:r w:rsidRPr="00E6796D">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rsidR="00B90F2A" w:rsidRDefault="00603A6D">
    <w:pPr>
      <w:jc w:val="center"/>
    </w:pPr>
    <w:r>
      <w:rPr>
        <w:rFonts w:ascii="Tahoma" w:hAnsi="Tahoma"/>
        <w:sz w:val="16"/>
        <w:szCs w:val="16"/>
      </w:rPr>
      <w:t xml:space="preserve">Geschäftsführung: Cornelius Littmann, Axel Strehlitz, </w:t>
    </w:r>
    <w:r w:rsidR="00B233D0">
      <w:rPr>
        <w:rFonts w:ascii="Tahoma" w:hAnsi="Tahoma"/>
        <w:sz w:val="16"/>
        <w:szCs w:val="16"/>
      </w:rPr>
      <w:t>Damian Rodgett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EFF" w:rsidRDefault="00224EFF">
      <w:r>
        <w:separator/>
      </w:r>
    </w:p>
  </w:footnote>
  <w:footnote w:type="continuationSeparator" w:id="0">
    <w:p w:rsidR="00224EFF" w:rsidRDefault="00224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10A" w:rsidRPr="00C22BD5" w:rsidRDefault="00C1510A" w:rsidP="00C1510A">
    <w:pPr>
      <w:rPr>
        <w:rFonts w:ascii="Tahoma" w:hAnsi="Tahoma" w:cs="Tahoma"/>
        <w:b/>
        <w:i/>
        <w:sz w:val="27"/>
        <w:szCs w:val="27"/>
      </w:rPr>
    </w:pPr>
    <w:r>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7620</wp:posOffset>
          </wp:positionV>
          <wp:extent cx="1386000" cy="820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IKCITY_LOGO_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6000" cy="820800"/>
                  </a:xfrm>
                  <a:prstGeom prst="rect">
                    <a:avLst/>
                  </a:prstGeom>
                </pic:spPr>
              </pic:pic>
            </a:graphicData>
          </a:graphic>
          <wp14:sizeRelH relativeFrom="margin">
            <wp14:pctWidth>0</wp14:pctWidth>
          </wp14:sizeRelH>
          <wp14:sizeRelV relativeFrom="margin">
            <wp14:pctHeight>0</wp14:pctHeight>
          </wp14:sizeRelV>
        </wp:anchor>
      </w:drawing>
    </w:r>
    <w:r w:rsidRPr="00C22BD5">
      <w:rPr>
        <w:rFonts w:ascii="Tahoma" w:hAnsi="Tahoma" w:cs="Tahoma"/>
        <w:b/>
        <w:i/>
        <w:sz w:val="27"/>
        <w:szCs w:val="27"/>
      </w:rPr>
      <w:t>Pressemeldung</w:t>
    </w:r>
  </w:p>
  <w:p w:rsidR="00B90F2A" w:rsidRDefault="00B90F2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06FE2"/>
    <w:multiLevelType w:val="hybridMultilevel"/>
    <w:tmpl w:val="D6EE2346"/>
    <w:lvl w:ilvl="0" w:tplc="1ABAD4A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DCC762C"/>
    <w:multiLevelType w:val="hybridMultilevel"/>
    <w:tmpl w:val="6AB41C98"/>
    <w:lvl w:ilvl="0" w:tplc="32F08F08">
      <w:start w:val="1"/>
      <w:numFmt w:val="bullet"/>
      <w:lvlText w:val="•"/>
      <w:lvlJc w:val="left"/>
      <w:pPr>
        <w:tabs>
          <w:tab w:val="num" w:pos="720"/>
        </w:tabs>
        <w:ind w:left="720" w:hanging="360"/>
      </w:pPr>
      <w:rPr>
        <w:rFonts w:ascii="Arial" w:hAnsi="Arial" w:hint="default"/>
      </w:rPr>
    </w:lvl>
    <w:lvl w:ilvl="1" w:tplc="BE7ADE42" w:tentative="1">
      <w:start w:val="1"/>
      <w:numFmt w:val="bullet"/>
      <w:lvlText w:val="•"/>
      <w:lvlJc w:val="left"/>
      <w:pPr>
        <w:tabs>
          <w:tab w:val="num" w:pos="1440"/>
        </w:tabs>
        <w:ind w:left="1440" w:hanging="360"/>
      </w:pPr>
      <w:rPr>
        <w:rFonts w:ascii="Arial" w:hAnsi="Arial" w:hint="default"/>
      </w:rPr>
    </w:lvl>
    <w:lvl w:ilvl="2" w:tplc="34D64044" w:tentative="1">
      <w:start w:val="1"/>
      <w:numFmt w:val="bullet"/>
      <w:lvlText w:val="•"/>
      <w:lvlJc w:val="left"/>
      <w:pPr>
        <w:tabs>
          <w:tab w:val="num" w:pos="2160"/>
        </w:tabs>
        <w:ind w:left="2160" w:hanging="360"/>
      </w:pPr>
      <w:rPr>
        <w:rFonts w:ascii="Arial" w:hAnsi="Arial" w:hint="default"/>
      </w:rPr>
    </w:lvl>
    <w:lvl w:ilvl="3" w:tplc="BC34B6D4" w:tentative="1">
      <w:start w:val="1"/>
      <w:numFmt w:val="bullet"/>
      <w:lvlText w:val="•"/>
      <w:lvlJc w:val="left"/>
      <w:pPr>
        <w:tabs>
          <w:tab w:val="num" w:pos="2880"/>
        </w:tabs>
        <w:ind w:left="2880" w:hanging="360"/>
      </w:pPr>
      <w:rPr>
        <w:rFonts w:ascii="Arial" w:hAnsi="Arial" w:hint="default"/>
      </w:rPr>
    </w:lvl>
    <w:lvl w:ilvl="4" w:tplc="812028B8" w:tentative="1">
      <w:start w:val="1"/>
      <w:numFmt w:val="bullet"/>
      <w:lvlText w:val="•"/>
      <w:lvlJc w:val="left"/>
      <w:pPr>
        <w:tabs>
          <w:tab w:val="num" w:pos="3600"/>
        </w:tabs>
        <w:ind w:left="3600" w:hanging="360"/>
      </w:pPr>
      <w:rPr>
        <w:rFonts w:ascii="Arial" w:hAnsi="Arial" w:hint="default"/>
      </w:rPr>
    </w:lvl>
    <w:lvl w:ilvl="5" w:tplc="A8FC600E" w:tentative="1">
      <w:start w:val="1"/>
      <w:numFmt w:val="bullet"/>
      <w:lvlText w:val="•"/>
      <w:lvlJc w:val="left"/>
      <w:pPr>
        <w:tabs>
          <w:tab w:val="num" w:pos="4320"/>
        </w:tabs>
        <w:ind w:left="4320" w:hanging="360"/>
      </w:pPr>
      <w:rPr>
        <w:rFonts w:ascii="Arial" w:hAnsi="Arial" w:hint="default"/>
      </w:rPr>
    </w:lvl>
    <w:lvl w:ilvl="6" w:tplc="988014C4" w:tentative="1">
      <w:start w:val="1"/>
      <w:numFmt w:val="bullet"/>
      <w:lvlText w:val="•"/>
      <w:lvlJc w:val="left"/>
      <w:pPr>
        <w:tabs>
          <w:tab w:val="num" w:pos="5040"/>
        </w:tabs>
        <w:ind w:left="5040" w:hanging="360"/>
      </w:pPr>
      <w:rPr>
        <w:rFonts w:ascii="Arial" w:hAnsi="Arial" w:hint="default"/>
      </w:rPr>
    </w:lvl>
    <w:lvl w:ilvl="7" w:tplc="F5846DD8" w:tentative="1">
      <w:start w:val="1"/>
      <w:numFmt w:val="bullet"/>
      <w:lvlText w:val="•"/>
      <w:lvlJc w:val="left"/>
      <w:pPr>
        <w:tabs>
          <w:tab w:val="num" w:pos="5760"/>
        </w:tabs>
        <w:ind w:left="5760" w:hanging="360"/>
      </w:pPr>
      <w:rPr>
        <w:rFonts w:ascii="Arial" w:hAnsi="Arial" w:hint="default"/>
      </w:rPr>
    </w:lvl>
    <w:lvl w:ilvl="8" w:tplc="87D2059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6D"/>
    <w:rsid w:val="0002204A"/>
    <w:rsid w:val="00031007"/>
    <w:rsid w:val="0004757D"/>
    <w:rsid w:val="00050340"/>
    <w:rsid w:val="000A75C8"/>
    <w:rsid w:val="0011346B"/>
    <w:rsid w:val="001462F0"/>
    <w:rsid w:val="00152ACD"/>
    <w:rsid w:val="00157D73"/>
    <w:rsid w:val="001B0AFD"/>
    <w:rsid w:val="001E399C"/>
    <w:rsid w:val="001E6AAC"/>
    <w:rsid w:val="001F02FB"/>
    <w:rsid w:val="002063DF"/>
    <w:rsid w:val="00224EFF"/>
    <w:rsid w:val="002725AA"/>
    <w:rsid w:val="00295191"/>
    <w:rsid w:val="00295E38"/>
    <w:rsid w:val="002B080B"/>
    <w:rsid w:val="002E7507"/>
    <w:rsid w:val="00301176"/>
    <w:rsid w:val="003311B2"/>
    <w:rsid w:val="00343392"/>
    <w:rsid w:val="00355109"/>
    <w:rsid w:val="00367832"/>
    <w:rsid w:val="00370A30"/>
    <w:rsid w:val="00392CAE"/>
    <w:rsid w:val="003941C4"/>
    <w:rsid w:val="00413B3F"/>
    <w:rsid w:val="00431C22"/>
    <w:rsid w:val="00492C78"/>
    <w:rsid w:val="00494DEF"/>
    <w:rsid w:val="0049797F"/>
    <w:rsid w:val="00502938"/>
    <w:rsid w:val="005112A8"/>
    <w:rsid w:val="00513F65"/>
    <w:rsid w:val="005251F6"/>
    <w:rsid w:val="00525D4D"/>
    <w:rsid w:val="005354D2"/>
    <w:rsid w:val="00545F51"/>
    <w:rsid w:val="0057380F"/>
    <w:rsid w:val="00574C24"/>
    <w:rsid w:val="0057581B"/>
    <w:rsid w:val="0057582D"/>
    <w:rsid w:val="005A1BEF"/>
    <w:rsid w:val="005B7B35"/>
    <w:rsid w:val="005E0D21"/>
    <w:rsid w:val="00603A6D"/>
    <w:rsid w:val="00611C36"/>
    <w:rsid w:val="00611F2C"/>
    <w:rsid w:val="00646004"/>
    <w:rsid w:val="006F75DF"/>
    <w:rsid w:val="007B54BC"/>
    <w:rsid w:val="007E112F"/>
    <w:rsid w:val="00834244"/>
    <w:rsid w:val="008702BB"/>
    <w:rsid w:val="00876C47"/>
    <w:rsid w:val="00881F0D"/>
    <w:rsid w:val="008B66F4"/>
    <w:rsid w:val="00961B29"/>
    <w:rsid w:val="0097453E"/>
    <w:rsid w:val="00974917"/>
    <w:rsid w:val="009A7321"/>
    <w:rsid w:val="009A7C02"/>
    <w:rsid w:val="009F04BB"/>
    <w:rsid w:val="00A07242"/>
    <w:rsid w:val="00A54219"/>
    <w:rsid w:val="00A82C48"/>
    <w:rsid w:val="00AD1DAA"/>
    <w:rsid w:val="00B04A04"/>
    <w:rsid w:val="00B055BA"/>
    <w:rsid w:val="00B233D0"/>
    <w:rsid w:val="00B3500C"/>
    <w:rsid w:val="00B90F2A"/>
    <w:rsid w:val="00BC45C0"/>
    <w:rsid w:val="00BC5D68"/>
    <w:rsid w:val="00C1510A"/>
    <w:rsid w:val="00C22BD5"/>
    <w:rsid w:val="00C37F1A"/>
    <w:rsid w:val="00D42691"/>
    <w:rsid w:val="00D74A2E"/>
    <w:rsid w:val="00D83699"/>
    <w:rsid w:val="00D959A6"/>
    <w:rsid w:val="00D97483"/>
    <w:rsid w:val="00E068F6"/>
    <w:rsid w:val="00E6796D"/>
    <w:rsid w:val="00E746CB"/>
    <w:rsid w:val="00EF4467"/>
    <w:rsid w:val="00EF63F3"/>
    <w:rsid w:val="00F478B8"/>
    <w:rsid w:val="00F602AB"/>
    <w:rsid w:val="00F731E4"/>
    <w:rsid w:val="00FC7E2A"/>
    <w:rsid w:val="00FE5E9B"/>
    <w:rsid w:val="00FF46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mbria" w:eastAsia="SimSun" w:hAnsi="Cambria" w:cs="font272"/>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styleId="Hyperlink">
    <w:name w:val="Hyperlink"/>
    <w:basedOn w:val="Absatz-Standardschriftart"/>
    <w:uiPriority w:val="99"/>
    <w:unhideWhenUsed/>
    <w:rsid w:val="00881F0D"/>
    <w:rPr>
      <w:color w:val="0563C1" w:themeColor="hyperlink"/>
      <w:u w:val="single"/>
    </w:rPr>
  </w:style>
  <w:style w:type="character" w:customStyle="1" w:styleId="apple-converted-space">
    <w:name w:val="apple-converted-space"/>
    <w:basedOn w:val="Absatz-Standardschriftart"/>
    <w:rsid w:val="00881F0D"/>
  </w:style>
  <w:style w:type="character" w:styleId="Fett">
    <w:name w:val="Strong"/>
    <w:basedOn w:val="Absatz-Standardschriftart"/>
    <w:uiPriority w:val="22"/>
    <w:qFormat/>
    <w:rsid w:val="00301176"/>
    <w:rPr>
      <w:b/>
      <w:bCs/>
    </w:rPr>
  </w:style>
  <w:style w:type="character" w:customStyle="1" w:styleId="tw4winInternal">
    <w:name w:val="tw4winInternal"/>
    <w:basedOn w:val="Absatz-Standardschriftart"/>
    <w:qFormat/>
    <w:rsid w:val="005B7B35"/>
    <w:rPr>
      <w:rFonts w:ascii="Courier New" w:hAnsi="Courier New"/>
      <w:color w:val="FF0000"/>
    </w:rPr>
  </w:style>
  <w:style w:type="paragraph" w:styleId="Listenabsatz">
    <w:name w:val="List Paragraph"/>
    <w:basedOn w:val="Standard"/>
    <w:uiPriority w:val="34"/>
    <w:qFormat/>
    <w:rsid w:val="007E112F"/>
    <w:pPr>
      <w:ind w:left="720"/>
      <w:contextualSpacing/>
    </w:pPr>
  </w:style>
  <w:style w:type="paragraph" w:styleId="StandardWeb">
    <w:name w:val="Normal (Web)"/>
    <w:basedOn w:val="Standard"/>
    <w:uiPriority w:val="99"/>
    <w:unhideWhenUsed/>
    <w:rsid w:val="002725AA"/>
    <w:pPr>
      <w:suppressAutoHyphens w:val="0"/>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0055">
      <w:bodyDiv w:val="1"/>
      <w:marLeft w:val="0"/>
      <w:marRight w:val="0"/>
      <w:marTop w:val="0"/>
      <w:marBottom w:val="0"/>
      <w:divBdr>
        <w:top w:val="none" w:sz="0" w:space="0" w:color="auto"/>
        <w:left w:val="none" w:sz="0" w:space="0" w:color="auto"/>
        <w:bottom w:val="none" w:sz="0" w:space="0" w:color="auto"/>
        <w:right w:val="none" w:sz="0" w:space="0" w:color="auto"/>
      </w:divBdr>
    </w:div>
    <w:div w:id="124857101">
      <w:bodyDiv w:val="1"/>
      <w:marLeft w:val="0"/>
      <w:marRight w:val="0"/>
      <w:marTop w:val="0"/>
      <w:marBottom w:val="0"/>
      <w:divBdr>
        <w:top w:val="none" w:sz="0" w:space="0" w:color="auto"/>
        <w:left w:val="none" w:sz="0" w:space="0" w:color="auto"/>
        <w:bottom w:val="none" w:sz="0" w:space="0" w:color="auto"/>
        <w:right w:val="none" w:sz="0" w:space="0" w:color="auto"/>
      </w:divBdr>
    </w:div>
    <w:div w:id="159859205">
      <w:bodyDiv w:val="1"/>
      <w:marLeft w:val="0"/>
      <w:marRight w:val="0"/>
      <w:marTop w:val="0"/>
      <w:marBottom w:val="0"/>
      <w:divBdr>
        <w:top w:val="none" w:sz="0" w:space="0" w:color="auto"/>
        <w:left w:val="none" w:sz="0" w:space="0" w:color="auto"/>
        <w:bottom w:val="none" w:sz="0" w:space="0" w:color="auto"/>
        <w:right w:val="none" w:sz="0" w:space="0" w:color="auto"/>
      </w:divBdr>
    </w:div>
    <w:div w:id="332952264">
      <w:bodyDiv w:val="1"/>
      <w:marLeft w:val="0"/>
      <w:marRight w:val="0"/>
      <w:marTop w:val="0"/>
      <w:marBottom w:val="0"/>
      <w:divBdr>
        <w:top w:val="none" w:sz="0" w:space="0" w:color="auto"/>
        <w:left w:val="none" w:sz="0" w:space="0" w:color="auto"/>
        <w:bottom w:val="none" w:sz="0" w:space="0" w:color="auto"/>
        <w:right w:val="none" w:sz="0" w:space="0" w:color="auto"/>
      </w:divBdr>
    </w:div>
    <w:div w:id="466631825">
      <w:bodyDiv w:val="1"/>
      <w:marLeft w:val="0"/>
      <w:marRight w:val="0"/>
      <w:marTop w:val="0"/>
      <w:marBottom w:val="0"/>
      <w:divBdr>
        <w:top w:val="none" w:sz="0" w:space="0" w:color="auto"/>
        <w:left w:val="none" w:sz="0" w:space="0" w:color="auto"/>
        <w:bottom w:val="none" w:sz="0" w:space="0" w:color="auto"/>
        <w:right w:val="none" w:sz="0" w:space="0" w:color="auto"/>
      </w:divBdr>
      <w:divsChild>
        <w:div w:id="168179612">
          <w:marLeft w:val="360"/>
          <w:marRight w:val="0"/>
          <w:marTop w:val="0"/>
          <w:marBottom w:val="0"/>
          <w:divBdr>
            <w:top w:val="none" w:sz="0" w:space="0" w:color="auto"/>
            <w:left w:val="none" w:sz="0" w:space="0" w:color="auto"/>
            <w:bottom w:val="none" w:sz="0" w:space="0" w:color="auto"/>
            <w:right w:val="none" w:sz="0" w:space="0" w:color="auto"/>
          </w:divBdr>
        </w:div>
        <w:div w:id="747118757">
          <w:marLeft w:val="360"/>
          <w:marRight w:val="0"/>
          <w:marTop w:val="0"/>
          <w:marBottom w:val="0"/>
          <w:divBdr>
            <w:top w:val="none" w:sz="0" w:space="0" w:color="auto"/>
            <w:left w:val="none" w:sz="0" w:space="0" w:color="auto"/>
            <w:bottom w:val="none" w:sz="0" w:space="0" w:color="auto"/>
            <w:right w:val="none" w:sz="0" w:space="0" w:color="auto"/>
          </w:divBdr>
        </w:div>
        <w:div w:id="646740339">
          <w:marLeft w:val="360"/>
          <w:marRight w:val="0"/>
          <w:marTop w:val="0"/>
          <w:marBottom w:val="0"/>
          <w:divBdr>
            <w:top w:val="none" w:sz="0" w:space="0" w:color="auto"/>
            <w:left w:val="none" w:sz="0" w:space="0" w:color="auto"/>
            <w:bottom w:val="none" w:sz="0" w:space="0" w:color="auto"/>
            <w:right w:val="none" w:sz="0" w:space="0" w:color="auto"/>
          </w:divBdr>
        </w:div>
        <w:div w:id="1454903529">
          <w:marLeft w:val="360"/>
          <w:marRight w:val="0"/>
          <w:marTop w:val="0"/>
          <w:marBottom w:val="0"/>
          <w:divBdr>
            <w:top w:val="none" w:sz="0" w:space="0" w:color="auto"/>
            <w:left w:val="none" w:sz="0" w:space="0" w:color="auto"/>
            <w:bottom w:val="none" w:sz="0" w:space="0" w:color="auto"/>
            <w:right w:val="none" w:sz="0" w:space="0" w:color="auto"/>
          </w:divBdr>
        </w:div>
        <w:div w:id="1757480363">
          <w:marLeft w:val="360"/>
          <w:marRight w:val="0"/>
          <w:marTop w:val="0"/>
          <w:marBottom w:val="0"/>
          <w:divBdr>
            <w:top w:val="none" w:sz="0" w:space="0" w:color="auto"/>
            <w:left w:val="none" w:sz="0" w:space="0" w:color="auto"/>
            <w:bottom w:val="none" w:sz="0" w:space="0" w:color="auto"/>
            <w:right w:val="none" w:sz="0" w:space="0" w:color="auto"/>
          </w:divBdr>
        </w:div>
        <w:div w:id="1091969961">
          <w:marLeft w:val="360"/>
          <w:marRight w:val="0"/>
          <w:marTop w:val="0"/>
          <w:marBottom w:val="0"/>
          <w:divBdr>
            <w:top w:val="none" w:sz="0" w:space="0" w:color="auto"/>
            <w:left w:val="none" w:sz="0" w:space="0" w:color="auto"/>
            <w:bottom w:val="none" w:sz="0" w:space="0" w:color="auto"/>
            <w:right w:val="none" w:sz="0" w:space="0" w:color="auto"/>
          </w:divBdr>
        </w:div>
        <w:div w:id="1310286969">
          <w:marLeft w:val="360"/>
          <w:marRight w:val="0"/>
          <w:marTop w:val="0"/>
          <w:marBottom w:val="0"/>
          <w:divBdr>
            <w:top w:val="none" w:sz="0" w:space="0" w:color="auto"/>
            <w:left w:val="none" w:sz="0" w:space="0" w:color="auto"/>
            <w:bottom w:val="none" w:sz="0" w:space="0" w:color="auto"/>
            <w:right w:val="none" w:sz="0" w:space="0" w:color="auto"/>
          </w:divBdr>
        </w:div>
      </w:divsChild>
    </w:div>
    <w:div w:id="467627060">
      <w:bodyDiv w:val="1"/>
      <w:marLeft w:val="0"/>
      <w:marRight w:val="0"/>
      <w:marTop w:val="0"/>
      <w:marBottom w:val="0"/>
      <w:divBdr>
        <w:top w:val="none" w:sz="0" w:space="0" w:color="auto"/>
        <w:left w:val="none" w:sz="0" w:space="0" w:color="auto"/>
        <w:bottom w:val="none" w:sz="0" w:space="0" w:color="auto"/>
        <w:right w:val="none" w:sz="0" w:space="0" w:color="auto"/>
      </w:divBdr>
    </w:div>
    <w:div w:id="521867584">
      <w:bodyDiv w:val="1"/>
      <w:marLeft w:val="0"/>
      <w:marRight w:val="0"/>
      <w:marTop w:val="0"/>
      <w:marBottom w:val="0"/>
      <w:divBdr>
        <w:top w:val="none" w:sz="0" w:space="0" w:color="auto"/>
        <w:left w:val="none" w:sz="0" w:space="0" w:color="auto"/>
        <w:bottom w:val="none" w:sz="0" w:space="0" w:color="auto"/>
        <w:right w:val="none" w:sz="0" w:space="0" w:color="auto"/>
      </w:divBdr>
    </w:div>
    <w:div w:id="926842826">
      <w:bodyDiv w:val="1"/>
      <w:marLeft w:val="0"/>
      <w:marRight w:val="0"/>
      <w:marTop w:val="0"/>
      <w:marBottom w:val="0"/>
      <w:divBdr>
        <w:top w:val="none" w:sz="0" w:space="0" w:color="auto"/>
        <w:left w:val="none" w:sz="0" w:space="0" w:color="auto"/>
        <w:bottom w:val="none" w:sz="0" w:space="0" w:color="auto"/>
        <w:right w:val="none" w:sz="0" w:space="0" w:color="auto"/>
      </w:divBdr>
    </w:div>
    <w:div w:id="964696054">
      <w:bodyDiv w:val="1"/>
      <w:marLeft w:val="0"/>
      <w:marRight w:val="0"/>
      <w:marTop w:val="0"/>
      <w:marBottom w:val="0"/>
      <w:divBdr>
        <w:top w:val="none" w:sz="0" w:space="0" w:color="auto"/>
        <w:left w:val="none" w:sz="0" w:space="0" w:color="auto"/>
        <w:bottom w:val="none" w:sz="0" w:space="0" w:color="auto"/>
        <w:right w:val="none" w:sz="0" w:space="0" w:color="auto"/>
      </w:divBdr>
    </w:div>
    <w:div w:id="1554929742">
      <w:bodyDiv w:val="1"/>
      <w:marLeft w:val="0"/>
      <w:marRight w:val="0"/>
      <w:marTop w:val="0"/>
      <w:marBottom w:val="0"/>
      <w:divBdr>
        <w:top w:val="none" w:sz="0" w:space="0" w:color="auto"/>
        <w:left w:val="none" w:sz="0" w:space="0" w:color="auto"/>
        <w:bottom w:val="none" w:sz="0" w:space="0" w:color="auto"/>
        <w:right w:val="none" w:sz="0" w:space="0" w:color="auto"/>
      </w:divBdr>
      <w:divsChild>
        <w:div w:id="842865508">
          <w:marLeft w:val="0"/>
          <w:marRight w:val="0"/>
          <w:marTop w:val="0"/>
          <w:marBottom w:val="0"/>
          <w:divBdr>
            <w:top w:val="none" w:sz="0" w:space="0" w:color="auto"/>
            <w:left w:val="none" w:sz="0" w:space="0" w:color="auto"/>
            <w:bottom w:val="none" w:sz="0" w:space="0" w:color="auto"/>
            <w:right w:val="none" w:sz="0" w:space="0" w:color="auto"/>
          </w:divBdr>
        </w:div>
        <w:div w:id="1464084048">
          <w:marLeft w:val="0"/>
          <w:marRight w:val="0"/>
          <w:marTop w:val="0"/>
          <w:marBottom w:val="0"/>
          <w:divBdr>
            <w:top w:val="none" w:sz="0" w:space="0" w:color="auto"/>
            <w:left w:val="none" w:sz="0" w:space="0" w:color="auto"/>
            <w:bottom w:val="none" w:sz="0" w:space="0" w:color="auto"/>
            <w:right w:val="none" w:sz="0" w:space="0" w:color="auto"/>
          </w:divBdr>
        </w:div>
      </w:divsChild>
    </w:div>
    <w:div w:id="1917781482">
      <w:bodyDiv w:val="1"/>
      <w:marLeft w:val="0"/>
      <w:marRight w:val="0"/>
      <w:marTop w:val="0"/>
      <w:marBottom w:val="0"/>
      <w:divBdr>
        <w:top w:val="none" w:sz="0" w:space="0" w:color="auto"/>
        <w:left w:val="none" w:sz="0" w:space="0" w:color="auto"/>
        <w:bottom w:val="none" w:sz="0" w:space="0" w:color="auto"/>
        <w:right w:val="none" w:sz="0" w:space="0" w:color="auto"/>
      </w:divBdr>
    </w:div>
    <w:div w:id="1936748273">
      <w:bodyDiv w:val="1"/>
      <w:marLeft w:val="0"/>
      <w:marRight w:val="0"/>
      <w:marTop w:val="0"/>
      <w:marBottom w:val="0"/>
      <w:divBdr>
        <w:top w:val="none" w:sz="0" w:space="0" w:color="auto"/>
        <w:left w:val="none" w:sz="0" w:space="0" w:color="auto"/>
        <w:bottom w:val="none" w:sz="0" w:space="0" w:color="auto"/>
        <w:right w:val="none" w:sz="0" w:space="0" w:color="auto"/>
      </w:divBdr>
    </w:div>
    <w:div w:id="19674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ikcity.de/pre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nikcity.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panikcit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Petra</cp:lastModifiedBy>
  <cp:revision>10</cp:revision>
  <cp:lastPrinted>2020-05-11T12:05:00Z</cp:lastPrinted>
  <dcterms:created xsi:type="dcterms:W3CDTF">2020-05-08T13:31:00Z</dcterms:created>
  <dcterms:modified xsi:type="dcterms:W3CDTF">2020-05-11T12:45:00Z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